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CC" w:rsidRPr="00842FE8" w:rsidRDefault="00B04109" w:rsidP="002E409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cs="Calibri"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1" locked="0" layoutInCell="1" allowOverlap="0" wp14:anchorId="6647656E" wp14:editId="5C0B07D9">
            <wp:simplePos x="0" y="0"/>
            <wp:positionH relativeFrom="column">
              <wp:posOffset>5419725</wp:posOffset>
            </wp:positionH>
            <wp:positionV relativeFrom="paragraph">
              <wp:posOffset>-579120</wp:posOffset>
            </wp:positionV>
            <wp:extent cx="1306195" cy="658495"/>
            <wp:effectExtent l="0" t="0" r="8255" b="8255"/>
            <wp:wrapThrough wrapText="bothSides">
              <wp:wrapPolygon edited="0">
                <wp:start x="0" y="0"/>
                <wp:lineTo x="0" y="21246"/>
                <wp:lineTo x="21421" y="21246"/>
                <wp:lineTo x="21421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09A" w:rsidRPr="00842FE8">
        <w:rPr>
          <w:rFonts w:ascii="Arial" w:hAnsi="Arial" w:cs="Arial"/>
        </w:rPr>
        <w:t xml:space="preserve">Lengua y Literatura </w:t>
      </w:r>
    </w:p>
    <w:p w:rsidR="002E409A" w:rsidRPr="00842FE8" w:rsidRDefault="002E409A" w:rsidP="002E409A">
      <w:pPr>
        <w:spacing w:after="0"/>
        <w:jc w:val="both"/>
        <w:rPr>
          <w:rFonts w:ascii="Arial" w:hAnsi="Arial" w:cs="Arial"/>
        </w:rPr>
      </w:pPr>
      <w:r w:rsidRPr="00842FE8">
        <w:rPr>
          <w:rFonts w:ascii="Arial" w:hAnsi="Arial" w:cs="Arial"/>
        </w:rPr>
        <w:t>Profesor: Gerardo Valenzuela Crocco</w:t>
      </w:r>
    </w:p>
    <w:p w:rsidR="002E409A" w:rsidRPr="00842FE8" w:rsidRDefault="002E409A" w:rsidP="002E409A">
      <w:pPr>
        <w:spacing w:after="0"/>
        <w:jc w:val="both"/>
        <w:rPr>
          <w:rFonts w:ascii="Arial" w:hAnsi="Arial" w:cs="Arial"/>
        </w:rPr>
      </w:pPr>
      <w:r w:rsidRPr="00842FE8">
        <w:rPr>
          <w:rFonts w:ascii="Arial" w:hAnsi="Arial" w:cs="Arial"/>
        </w:rPr>
        <w:t>Correo: gerardovcrocco@hotmail.com</w:t>
      </w:r>
    </w:p>
    <w:p w:rsidR="002E409A" w:rsidRPr="00842FE8" w:rsidRDefault="00C41BAB" w:rsidP="002E40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8° Básico</w:t>
      </w:r>
      <w:r w:rsidR="00B04109" w:rsidRPr="00B04109">
        <w:rPr>
          <w:rFonts w:cs="Calibri"/>
          <w:bCs/>
          <w:noProof/>
          <w:sz w:val="18"/>
          <w:szCs w:val="18"/>
          <w:lang w:eastAsia="es-CL"/>
        </w:rPr>
        <w:t xml:space="preserve"> </w:t>
      </w:r>
    </w:p>
    <w:p w:rsidR="002E409A" w:rsidRPr="00842FE8" w:rsidRDefault="002E409A" w:rsidP="002E409A">
      <w:pPr>
        <w:spacing w:after="0"/>
        <w:jc w:val="both"/>
        <w:rPr>
          <w:rFonts w:ascii="Arial" w:hAnsi="Arial" w:cs="Arial"/>
        </w:rPr>
      </w:pPr>
      <w:r w:rsidRPr="00842FE8">
        <w:rPr>
          <w:rFonts w:ascii="Arial" w:hAnsi="Arial" w:cs="Arial"/>
        </w:rPr>
        <w:t xml:space="preserve">Fecha de Entrega: </w:t>
      </w:r>
      <w:r w:rsidR="0007345B" w:rsidRPr="00842FE8">
        <w:rPr>
          <w:rFonts w:ascii="Arial" w:hAnsi="Arial" w:cs="Arial"/>
        </w:rPr>
        <w:t>03 de abril</w:t>
      </w:r>
    </w:p>
    <w:p w:rsidR="00C3671B" w:rsidRPr="00F41DC5" w:rsidRDefault="002E409A" w:rsidP="00C3671B">
      <w:pPr>
        <w:spacing w:after="0"/>
        <w:jc w:val="both"/>
        <w:rPr>
          <w:rFonts w:ascii="Arial" w:hAnsi="Arial" w:cs="Arial"/>
        </w:rPr>
      </w:pPr>
      <w:r w:rsidRPr="00842FE8">
        <w:rPr>
          <w:rFonts w:ascii="Arial" w:hAnsi="Arial" w:cs="Arial"/>
        </w:rPr>
        <w:t xml:space="preserve">Duración estimada: </w:t>
      </w:r>
      <w:r w:rsidR="0007345B" w:rsidRPr="00842FE8">
        <w:rPr>
          <w:rFonts w:ascii="Arial" w:hAnsi="Arial" w:cs="Arial"/>
        </w:rPr>
        <w:t>1 hora cronológica</w:t>
      </w:r>
    </w:p>
    <w:p w:rsidR="003375FD" w:rsidRDefault="003375FD" w:rsidP="003375FD">
      <w:p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Perseo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En su camino de regreso, Perseo voló sobre Etiopía, donde encontró a una mujer encadenada a una roca, a orillas del mar. Era Andrómeda, hija del rey Cefeo. Un monstruo marino, enviado por Poseidón, se acercaba a ella con la intención de devorarla. Se interpuso Perseo. Mostró la cabeza de Medusa al monstruo, el cual se hundió en el mar convertido en coral. Luego desencadenó a Andrómeda, y Cefeo, en agradecimiento, le concedió su mano.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000000"/>
        </w:rPr>
        <w:t xml:space="preserve">Siguió su camino de regreso a </w:t>
      </w:r>
      <w:proofErr w:type="spellStart"/>
      <w:r>
        <w:rPr>
          <w:rFonts w:ascii="Arial" w:hAnsi="Arial" w:cs="Arial"/>
          <w:color w:val="000000"/>
        </w:rPr>
        <w:t>Séfiro</w:t>
      </w:r>
      <w:proofErr w:type="spellEnd"/>
      <w:r>
        <w:rPr>
          <w:rFonts w:ascii="Arial" w:hAnsi="Arial" w:cs="Arial"/>
          <w:color w:val="000000"/>
        </w:rPr>
        <w:t xml:space="preserve">, acompañado de Andrómeda, y envió un mensajero a </w:t>
      </w:r>
      <w:proofErr w:type="spellStart"/>
      <w:r>
        <w:rPr>
          <w:rFonts w:ascii="Arial" w:hAnsi="Arial" w:cs="Arial"/>
          <w:color w:val="000000"/>
        </w:rPr>
        <w:t>Polidectes</w:t>
      </w:r>
      <w:proofErr w:type="spellEnd"/>
      <w:r>
        <w:rPr>
          <w:rFonts w:ascii="Arial" w:hAnsi="Arial" w:cs="Arial"/>
          <w:color w:val="000000"/>
        </w:rPr>
        <w:t>, advirtiéndole que llegaba con el regalo prometido. Nadie creyó que eso fuera posible y por eso todos se burlaron cuando se presentó ante el rey.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—¡</w:t>
      </w:r>
      <w:proofErr w:type="gramEnd"/>
      <w:r>
        <w:rPr>
          <w:rFonts w:ascii="Arial" w:hAnsi="Arial" w:cs="Arial"/>
          <w:color w:val="000000"/>
        </w:rPr>
        <w:t xml:space="preserve">Muéstranos, oh, héroe, a Medusa! -gritaba el rey riendo. 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—¡</w:t>
      </w:r>
      <w:proofErr w:type="gramEnd"/>
      <w:r>
        <w:rPr>
          <w:rFonts w:ascii="Arial" w:hAnsi="Arial" w:cs="Arial"/>
          <w:color w:val="000000"/>
        </w:rPr>
        <w:t>Sí, sí! Permítenos admirar esa fabulosa cabeza.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Pero los gritos y las risas pararon de golpe. Perseo les había mostrado a Medusa y enseguida todos eran estatuas de piedra.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Mientras duró la ausencia de Perseo, Dánae había huido para no verse obligada a casarse con </w:t>
      </w:r>
      <w:proofErr w:type="spellStart"/>
      <w:r>
        <w:rPr>
          <w:rFonts w:ascii="Arial" w:hAnsi="Arial" w:cs="Arial"/>
          <w:color w:val="000000"/>
        </w:rPr>
        <w:t>Polidectes</w:t>
      </w:r>
      <w:proofErr w:type="spellEnd"/>
      <w:r>
        <w:rPr>
          <w:rFonts w:ascii="Arial" w:hAnsi="Arial" w:cs="Arial"/>
          <w:color w:val="000000"/>
        </w:rPr>
        <w:t>. Cuando éste quedó petrificado, Perseo preguntó por su madre. Ella, al enterarse de que Perseo había regresado y de que el rey había muerto, salió de su refugio para reunirse con su hijo.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El héroe, cansado de tanta aventura, y no queriendo transformar a nadie más en piedra, fue a ver a Atenea y le regaló la cabeza de la Medusa. La diosa, sintiéndose </w:t>
      </w:r>
      <w:r>
        <w:rPr>
          <w:rFonts w:ascii="Arial" w:hAnsi="Arial" w:cs="Arial"/>
          <w:color w:val="000000"/>
          <w:u w:val="single"/>
        </w:rPr>
        <w:t>halagada</w:t>
      </w:r>
      <w:r>
        <w:rPr>
          <w:rFonts w:ascii="Arial" w:hAnsi="Arial" w:cs="Arial"/>
          <w:color w:val="000000"/>
        </w:rPr>
        <w:t xml:space="preserve"> con tan valioso regalo, la incorporó a su escudo y allí quedó para siempre.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Perseo decidió volver definitivamente a Argos, su patria, y tratar de reconciliarse con su abuelo. Pero </w:t>
      </w:r>
      <w:proofErr w:type="spellStart"/>
      <w:r>
        <w:rPr>
          <w:rFonts w:ascii="Arial" w:hAnsi="Arial" w:cs="Arial"/>
          <w:color w:val="000000"/>
        </w:rPr>
        <w:t>Acrisio</w:t>
      </w:r>
      <w:proofErr w:type="spellEnd"/>
      <w:r>
        <w:rPr>
          <w:rFonts w:ascii="Arial" w:hAnsi="Arial" w:cs="Arial"/>
          <w:color w:val="000000"/>
        </w:rPr>
        <w:t>, en cuanto tuvo noticias no solo de que su hija y su nieto vivían, sino que regresaban, huyó teme</w:t>
      </w:r>
      <w:r>
        <w:rPr>
          <w:rFonts w:ascii="Arial" w:hAnsi="Arial" w:cs="Arial"/>
          <w:color w:val="000000"/>
        </w:rPr>
        <w:softHyphen/>
        <w:t>roso de que se cumpliera el antiguo oráculo.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Pasó el tiempo. En una ocasión en que participaba en unos juegos en </w:t>
      </w:r>
      <w:proofErr w:type="spellStart"/>
      <w:r>
        <w:rPr>
          <w:rFonts w:ascii="Arial" w:hAnsi="Arial" w:cs="Arial"/>
          <w:color w:val="000000"/>
        </w:rPr>
        <w:t>Lárisa</w:t>
      </w:r>
      <w:proofErr w:type="spellEnd"/>
      <w:r>
        <w:rPr>
          <w:rFonts w:ascii="Arial" w:hAnsi="Arial" w:cs="Arial"/>
          <w:color w:val="000000"/>
        </w:rPr>
        <w:t xml:space="preserve">, Perseo arrojó un disco con su acostumbrada habilidad. En medio de su trayectoria, apareció un fuerte viento que desvió el disco y fue a dar sobre la cabeza de uno de los presentes, produciéndole la muerte instantánea. Era </w:t>
      </w:r>
      <w:proofErr w:type="spellStart"/>
      <w:r>
        <w:rPr>
          <w:rFonts w:ascii="Arial" w:hAnsi="Arial" w:cs="Arial"/>
          <w:color w:val="000000"/>
        </w:rPr>
        <w:t>Acrisio</w:t>
      </w:r>
      <w:proofErr w:type="spellEnd"/>
      <w:r>
        <w:rPr>
          <w:rFonts w:ascii="Arial" w:hAnsi="Arial" w:cs="Arial"/>
          <w:color w:val="000000"/>
        </w:rPr>
        <w:t>. Aunque había pasado mucho tiempo, no se podía engañar a los dioses: el oráculo se había cumplido una vez más.</w:t>
      </w:r>
    </w:p>
    <w:p w:rsidR="003375FD" w:rsidRDefault="003375FD" w:rsidP="003375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Cuenta la historia que, después de enterrar solemnemente a su abuelo, Perseo decidió renunciar al trono y retirarse a otras tierras, donde pudiera vivir más tranquilo y feliz con Andrómeda y Dánae, su madre.</w:t>
      </w:r>
    </w:p>
    <w:p w:rsidR="00C41BAB" w:rsidRDefault="003375FD" w:rsidP="003375FD">
      <w:pPr>
        <w:spacing w:after="0"/>
        <w:jc w:val="both"/>
        <w:rPr>
          <w:rFonts w:ascii="Arial" w:hAnsi="Arial" w:cs="Arial"/>
          <w:i/>
          <w:color w:val="000000"/>
        </w:rPr>
      </w:pPr>
      <w:r w:rsidRPr="00F41DC5">
        <w:rPr>
          <w:rFonts w:ascii="Arial" w:hAnsi="Arial" w:cs="Arial"/>
          <w:i/>
          <w:color w:val="000000"/>
        </w:rPr>
        <w:tab/>
      </w:r>
      <w:r w:rsidRPr="00F41DC5">
        <w:rPr>
          <w:rFonts w:ascii="Arial" w:hAnsi="Arial" w:cs="Arial"/>
          <w:i/>
          <w:color w:val="000000"/>
        </w:rPr>
        <w:tab/>
      </w:r>
      <w:r w:rsidRPr="00F41DC5">
        <w:rPr>
          <w:rFonts w:ascii="Arial" w:hAnsi="Arial" w:cs="Arial"/>
          <w:i/>
          <w:color w:val="000000"/>
        </w:rPr>
        <w:tab/>
      </w:r>
      <w:r w:rsidRPr="00F41DC5">
        <w:rPr>
          <w:rFonts w:ascii="Arial" w:hAnsi="Arial" w:cs="Arial"/>
          <w:i/>
          <w:color w:val="000000"/>
        </w:rPr>
        <w:tab/>
        <w:t xml:space="preserve">(Fuente: </w:t>
      </w:r>
      <w:proofErr w:type="spellStart"/>
      <w:r w:rsidRPr="00F41DC5">
        <w:rPr>
          <w:rFonts w:ascii="Arial" w:hAnsi="Arial" w:cs="Arial"/>
          <w:i/>
          <w:iCs/>
          <w:color w:val="000000"/>
        </w:rPr>
        <w:t>Perso</w:t>
      </w:r>
      <w:proofErr w:type="spellEnd"/>
      <w:r w:rsidRPr="00F41DC5">
        <w:rPr>
          <w:rFonts w:ascii="Arial" w:hAnsi="Arial" w:cs="Arial"/>
          <w:i/>
          <w:iCs/>
          <w:color w:val="000000"/>
        </w:rPr>
        <w:t xml:space="preserve">. </w:t>
      </w:r>
      <w:r w:rsidRPr="00F41DC5">
        <w:rPr>
          <w:rFonts w:ascii="Arial" w:hAnsi="Arial" w:cs="Arial"/>
          <w:i/>
          <w:color w:val="000000"/>
        </w:rPr>
        <w:t>Adaptación de Irene Simón.  Santiago: MN editorial, 2006.)</w:t>
      </w:r>
    </w:p>
    <w:p w:rsidR="00F41DC5" w:rsidRDefault="00F41DC5" w:rsidP="003375FD">
      <w:pPr>
        <w:spacing w:after="0"/>
        <w:jc w:val="both"/>
        <w:rPr>
          <w:rFonts w:ascii="Arial" w:hAnsi="Arial" w:cs="Arial"/>
          <w:i/>
          <w:color w:val="000000"/>
        </w:rPr>
      </w:pPr>
    </w:p>
    <w:p w:rsidR="00F41DC5" w:rsidRDefault="00F41DC5" w:rsidP="00F41DC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¿Cuál es la idea central del  texto? ¿cómo podemos saberlo?</w:t>
      </w:r>
    </w:p>
    <w:p w:rsidR="00F41DC5" w:rsidRDefault="00F41DC5" w:rsidP="00F41DC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Identifique los acontecimientos más importantes de la historia y ordénelos cronológicamente (según que pasó primero y que pasó después) en una lista.</w:t>
      </w:r>
    </w:p>
    <w:p w:rsidR="00F41DC5" w:rsidRDefault="00F41DC5" w:rsidP="00F41DC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 el primer párrafo, cuando dice “</w:t>
      </w:r>
      <w:r w:rsidRPr="00F41DC5">
        <w:rPr>
          <w:rFonts w:ascii="Arial" w:hAnsi="Arial" w:cs="Arial"/>
          <w:sz w:val="24"/>
          <w:szCs w:val="28"/>
        </w:rPr>
        <w:t>Cefeo, en agradecimiento, le concedió su mano.</w:t>
      </w:r>
      <w:r>
        <w:rPr>
          <w:rFonts w:ascii="Arial" w:hAnsi="Arial" w:cs="Arial"/>
          <w:sz w:val="24"/>
          <w:szCs w:val="28"/>
        </w:rPr>
        <w:t>” ¿Qué quiere decir esa expresión? ¿quién era Cefeo? ¿A quién le concedió su mano?</w:t>
      </w:r>
    </w:p>
    <w:p w:rsidR="00F41DC5" w:rsidRDefault="00F41DC5" w:rsidP="00F41DC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¿Qué quiere decir halagada?</w:t>
      </w:r>
      <w:r w:rsidR="00B0410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¿qué marcas textuales no ayuda</w:t>
      </w:r>
      <w:r w:rsidR="00B04109">
        <w:rPr>
          <w:rFonts w:ascii="Arial" w:hAnsi="Arial" w:cs="Arial"/>
          <w:sz w:val="24"/>
          <w:szCs w:val="28"/>
        </w:rPr>
        <w:t>n</w:t>
      </w:r>
      <w:r>
        <w:rPr>
          <w:rFonts w:ascii="Arial" w:hAnsi="Arial" w:cs="Arial"/>
          <w:sz w:val="24"/>
          <w:szCs w:val="28"/>
        </w:rPr>
        <w:t xml:space="preserve"> a descubrirlo?</w:t>
      </w:r>
      <w:r w:rsidR="00B04109">
        <w:rPr>
          <w:rFonts w:ascii="Arial" w:hAnsi="Arial" w:cs="Arial"/>
          <w:sz w:val="24"/>
          <w:szCs w:val="28"/>
        </w:rPr>
        <w:t xml:space="preserve"> ¿con qué palabra podríamos reemplazarla sin alterar el significado del texto original?</w:t>
      </w:r>
    </w:p>
    <w:sectPr w:rsidR="00F41DC5" w:rsidSect="002E409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9A" w:rsidRDefault="00DB409A" w:rsidP="002E409A">
      <w:pPr>
        <w:spacing w:after="0" w:line="240" w:lineRule="auto"/>
      </w:pPr>
      <w:r>
        <w:separator/>
      </w:r>
    </w:p>
  </w:endnote>
  <w:endnote w:type="continuationSeparator" w:id="0">
    <w:p w:rsidR="00DB409A" w:rsidRDefault="00DB409A" w:rsidP="002E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9A" w:rsidRDefault="00DB409A" w:rsidP="002E409A">
      <w:pPr>
        <w:spacing w:after="0" w:line="240" w:lineRule="auto"/>
      </w:pPr>
      <w:r>
        <w:separator/>
      </w:r>
    </w:p>
  </w:footnote>
  <w:footnote w:type="continuationSeparator" w:id="0">
    <w:p w:rsidR="00DB409A" w:rsidRDefault="00DB409A" w:rsidP="002E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1B" w:rsidRPr="00B04109" w:rsidRDefault="00B04109" w:rsidP="00B04109">
    <w:pPr>
      <w:spacing w:after="0"/>
      <w:ind w:right="3145"/>
      <w:jc w:val="both"/>
      <w:rPr>
        <w:rFonts w:ascii="Arial" w:hAnsi="Arial" w:cs="Arial"/>
        <w:sz w:val="18"/>
        <w:szCs w:val="28"/>
      </w:rPr>
    </w:pPr>
    <w:r w:rsidRPr="00B04109">
      <w:rPr>
        <w:rFonts w:ascii="Arial" w:hAnsi="Arial" w:cs="Arial"/>
        <w:sz w:val="18"/>
        <w:szCs w:val="28"/>
      </w:rPr>
      <w:t>Nota: Puedes desarrollar la guía por escrito en un cuaderno o en computador, pero de ambas maneras debe ser subida al aula virtual o ser enviada al correo. Presta atención a la ortografía y responde de manera clara</w:t>
    </w:r>
    <w:r>
      <w:rPr>
        <w:rFonts w:ascii="Arial" w:hAnsi="Arial" w:cs="Arial"/>
        <w:sz w:val="18"/>
        <w:szCs w:val="28"/>
      </w:rPr>
      <w:t>,</w:t>
    </w:r>
    <w:r w:rsidRPr="00B04109">
      <w:rPr>
        <w:rFonts w:ascii="Arial" w:hAnsi="Arial" w:cs="Arial"/>
        <w:sz w:val="18"/>
        <w:szCs w:val="28"/>
      </w:rPr>
      <w:t xml:space="preserve"> ordenada y completa. </w:t>
    </w:r>
    <w:r>
      <w:rPr>
        <w:rFonts w:ascii="Arial" w:hAnsi="Arial" w:cs="Arial"/>
        <w:sz w:val="18"/>
        <w:szCs w:val="28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6F"/>
    <w:multiLevelType w:val="hybridMultilevel"/>
    <w:tmpl w:val="7480B5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4216"/>
    <w:multiLevelType w:val="hybridMultilevel"/>
    <w:tmpl w:val="FA6A5ED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96E16"/>
    <w:multiLevelType w:val="hybridMultilevel"/>
    <w:tmpl w:val="90964F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2C82"/>
    <w:multiLevelType w:val="hybridMultilevel"/>
    <w:tmpl w:val="C54C7D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5DA"/>
    <w:multiLevelType w:val="hybridMultilevel"/>
    <w:tmpl w:val="C32E6EE4"/>
    <w:lvl w:ilvl="0" w:tplc="C1043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9A"/>
    <w:rsid w:val="00037343"/>
    <w:rsid w:val="000517D9"/>
    <w:rsid w:val="0007345B"/>
    <w:rsid w:val="000D53CC"/>
    <w:rsid w:val="00265F85"/>
    <w:rsid w:val="002E409A"/>
    <w:rsid w:val="0031244F"/>
    <w:rsid w:val="003375FD"/>
    <w:rsid w:val="004216E7"/>
    <w:rsid w:val="00630B50"/>
    <w:rsid w:val="007C3E10"/>
    <w:rsid w:val="00842FE8"/>
    <w:rsid w:val="00856E9F"/>
    <w:rsid w:val="00A02238"/>
    <w:rsid w:val="00B04109"/>
    <w:rsid w:val="00B77C1B"/>
    <w:rsid w:val="00C3671B"/>
    <w:rsid w:val="00C41BAB"/>
    <w:rsid w:val="00DA3016"/>
    <w:rsid w:val="00DB409A"/>
    <w:rsid w:val="00E43C3D"/>
    <w:rsid w:val="00F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09A"/>
  </w:style>
  <w:style w:type="paragraph" w:styleId="Piedepgina">
    <w:name w:val="footer"/>
    <w:basedOn w:val="Normal"/>
    <w:link w:val="PiedepginaCar"/>
    <w:uiPriority w:val="99"/>
    <w:unhideWhenUsed/>
    <w:rsid w:val="002E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09A"/>
  </w:style>
  <w:style w:type="paragraph" w:styleId="Textodeglobo">
    <w:name w:val="Balloon Text"/>
    <w:basedOn w:val="Normal"/>
    <w:link w:val="TextodegloboCar"/>
    <w:uiPriority w:val="99"/>
    <w:semiHidden/>
    <w:unhideWhenUsed/>
    <w:rsid w:val="002E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0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124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09A"/>
  </w:style>
  <w:style w:type="paragraph" w:styleId="Piedepgina">
    <w:name w:val="footer"/>
    <w:basedOn w:val="Normal"/>
    <w:link w:val="PiedepginaCar"/>
    <w:uiPriority w:val="99"/>
    <w:unhideWhenUsed/>
    <w:rsid w:val="002E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09A"/>
  </w:style>
  <w:style w:type="paragraph" w:styleId="Textodeglobo">
    <w:name w:val="Balloon Text"/>
    <w:basedOn w:val="Normal"/>
    <w:link w:val="TextodegloboCar"/>
    <w:uiPriority w:val="99"/>
    <w:semiHidden/>
    <w:unhideWhenUsed/>
    <w:rsid w:val="002E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0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124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2</cp:revision>
  <dcterms:created xsi:type="dcterms:W3CDTF">2020-03-27T13:54:00Z</dcterms:created>
  <dcterms:modified xsi:type="dcterms:W3CDTF">2020-03-27T13:54:00Z</dcterms:modified>
</cp:coreProperties>
</file>