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1806" w14:textId="77777777" w:rsidR="00CD5EDD" w:rsidRDefault="00AC6412" w:rsidP="00CD5EDD">
      <w:pPr>
        <w:jc w:val="right"/>
      </w:pPr>
      <w:r>
        <w:t xml:space="preserve">Semana del 27 </w:t>
      </w:r>
      <w:r w:rsidR="00CD5EDD">
        <w:t xml:space="preserve">al </w:t>
      </w:r>
      <w:r>
        <w:t>30</w:t>
      </w:r>
      <w:r w:rsidR="00CD5EDD">
        <w:t xml:space="preserve"> de abril</w:t>
      </w:r>
    </w:p>
    <w:p w14:paraId="165C5AA6" w14:textId="77777777" w:rsidR="00CD5EDD" w:rsidRDefault="005A0EED" w:rsidP="00CD5EDD">
      <w:pPr>
        <w:jc w:val="center"/>
      </w:pPr>
      <w:r>
        <w:t xml:space="preserve">Guía </w:t>
      </w:r>
      <w:r w:rsidR="00C55EC0">
        <w:t>4</w:t>
      </w:r>
      <w:r w:rsidR="00CD5EDD">
        <w:t xml:space="preserve"> ciencias naturales sexto básico</w:t>
      </w:r>
    </w:p>
    <w:p w14:paraId="700E5C2E" w14:textId="77777777" w:rsidR="00CD5EDD" w:rsidRDefault="00CD5EDD" w:rsidP="00CD5EDD">
      <w:pPr>
        <w:jc w:val="center"/>
      </w:pPr>
      <w:r>
        <w:rPr>
          <w:noProof/>
          <w:lang w:eastAsia="es-CL"/>
        </w:rPr>
        <mc:AlternateContent>
          <mc:Choice Requires="wps">
            <w:drawing>
              <wp:anchor distT="0" distB="0" distL="114300" distR="114300" simplePos="0" relativeHeight="251659264" behindDoc="0" locked="0" layoutInCell="1" allowOverlap="1" wp14:anchorId="284004C6" wp14:editId="3B03F3ED">
                <wp:simplePos x="0" y="0"/>
                <wp:positionH relativeFrom="column">
                  <wp:align>center</wp:align>
                </wp:positionH>
                <wp:positionV relativeFrom="paragraph">
                  <wp:posOffset>0</wp:posOffset>
                </wp:positionV>
                <wp:extent cx="5210211" cy="1403985"/>
                <wp:effectExtent l="0" t="0" r="28575"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211" cy="1403985"/>
                        </a:xfrm>
                        <a:prstGeom prst="rect">
                          <a:avLst/>
                        </a:prstGeom>
                        <a:solidFill>
                          <a:srgbClr val="FFFFFF"/>
                        </a:solidFill>
                        <a:ln w="9525">
                          <a:solidFill>
                            <a:srgbClr val="000000"/>
                          </a:solidFill>
                          <a:miter lim="800000"/>
                          <a:headEnd/>
                          <a:tailEnd/>
                        </a:ln>
                      </wps:spPr>
                      <wps:txbx>
                        <w:txbxContent>
                          <w:p w14:paraId="21B19654" w14:textId="77777777" w:rsidR="00CD5EDD" w:rsidRDefault="00CD5EDD" w:rsidP="00CD5EDD">
                            <w:r>
                              <w:t>Queridos niños en esta guía vamos a aprender de nuestro sistema reproductor el cual es tan importante como todos los sistemas de nuestro cuerpo.</w:t>
                            </w:r>
                          </w:p>
                          <w:p w14:paraId="34E0D614" w14:textId="77777777" w:rsidR="00CD5EDD" w:rsidRDefault="00CD5EDD" w:rsidP="00CD5EDD">
                            <w:pPr>
                              <w:jc w:val="both"/>
                            </w:pPr>
                            <w:r>
                              <w:t xml:space="preserve">Una vez que termines la guía envías las </w:t>
                            </w:r>
                            <w:r w:rsidRPr="00FD1B52">
                              <w:rPr>
                                <w:b/>
                              </w:rPr>
                              <w:t>FOTOGRAFIAS DE TU CUADERNO</w:t>
                            </w:r>
                            <w:r>
                              <w:t xml:space="preserve"> al correo electrónico </w:t>
                            </w:r>
                            <w:hyperlink r:id="rId5" w:history="1">
                              <w:r w:rsidRPr="002800C0">
                                <w:rPr>
                                  <w:rStyle w:val="Hipervnculo"/>
                                </w:rPr>
                                <w:t>xi_astudillo@hotmail.com</w:t>
                              </w:r>
                            </w:hyperlink>
                            <w:r w:rsidR="009E2986">
                              <w:t xml:space="preserve"> el jueves </w:t>
                            </w:r>
                            <w:r w:rsidR="00C55EC0">
                              <w:t>30</w:t>
                            </w:r>
                            <w:r>
                              <w:t xml:space="preserve">  de abril.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004C6" id="_x0000_t202" coordsize="21600,21600" o:spt="202" path="m,l,21600r21600,l21600,xe">
                <v:stroke joinstyle="miter"/>
                <v:path gradientshapeok="t" o:connecttype="rect"/>
              </v:shapetype>
              <v:shape id="Cuadro de texto 2" o:spid="_x0000_s1026" type="#_x0000_t202" style="position:absolute;left:0;text-align:left;margin-left:0;margin-top:0;width:410.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">
                <v:textbox style="mso-fit-shape-to-text:t">
                  <w:txbxContent>
                    <w:p w14:paraId="21B19654" w14:textId="77777777" w:rsidR="00CD5EDD" w:rsidRDefault="00CD5EDD" w:rsidP="00CD5EDD">
                      <w:r>
                        <w:t>Queridos niños en esta guía vamos a aprender de nuestro sistema reproductor el cual es tan importante como todos los sistemas de nuestro cuerpo.</w:t>
                      </w:r>
                    </w:p>
                    <w:p w14:paraId="34E0D614" w14:textId="77777777" w:rsidR="00CD5EDD" w:rsidRDefault="00CD5EDD" w:rsidP="00CD5EDD">
                      <w:pPr>
                        <w:jc w:val="both"/>
                      </w:pPr>
                      <w:r>
                        <w:t xml:space="preserve">Una vez que termines la guía envías las </w:t>
                      </w:r>
                      <w:r w:rsidRPr="00FD1B52">
                        <w:rPr>
                          <w:b/>
                        </w:rPr>
                        <w:t>FOTOGRAFIAS DE TU CUADERNO</w:t>
                      </w:r>
                      <w:r>
                        <w:t xml:space="preserve"> al correo electrónico </w:t>
                      </w:r>
                      <w:hyperlink r:id="rId6" w:history="1">
                        <w:r w:rsidRPr="002800C0">
                          <w:rPr>
                            <w:rStyle w:val="Hipervnculo"/>
                          </w:rPr>
                          <w:t>xi_astudillo@hotmail.com</w:t>
                        </w:r>
                      </w:hyperlink>
                      <w:r w:rsidR="009E2986">
                        <w:t xml:space="preserve"> el jueves </w:t>
                      </w:r>
                      <w:r w:rsidR="00C55EC0">
                        <w:t>30</w:t>
                      </w:r>
                      <w:r>
                        <w:t xml:space="preserve">  de abril. </w:t>
                      </w:r>
                    </w:p>
                  </w:txbxContent>
                </v:textbox>
              </v:shape>
            </w:pict>
          </mc:Fallback>
        </mc:AlternateContent>
      </w:r>
    </w:p>
    <w:p w14:paraId="71F354A8" w14:textId="77777777" w:rsidR="00CD5EDD" w:rsidRDefault="00CD5EDD" w:rsidP="00CD5EDD">
      <w:pPr>
        <w:jc w:val="center"/>
      </w:pPr>
    </w:p>
    <w:p w14:paraId="1F03AC4A" w14:textId="77777777" w:rsidR="00CD5EDD" w:rsidRDefault="00CD5EDD" w:rsidP="00CD5EDD"/>
    <w:p w14:paraId="6AF56514" w14:textId="77777777" w:rsidR="0011123F" w:rsidRDefault="0011123F"/>
    <w:p w14:paraId="63339411" w14:textId="77777777" w:rsidR="00CD5EDD" w:rsidRDefault="00CD5EDD" w:rsidP="00CD5EDD">
      <w:r>
        <w:t>Copia e</w:t>
      </w:r>
      <w:r w:rsidR="00C55EC0">
        <w:t>l</w:t>
      </w:r>
      <w:r>
        <w:t xml:space="preserve"> título y el objetivo de la clase.</w:t>
      </w:r>
    </w:p>
    <w:p w14:paraId="4CC44E48" w14:textId="77777777" w:rsidR="00CD5EDD" w:rsidRDefault="00C55EC0" w:rsidP="00CD5EDD">
      <w:pPr>
        <w:jc w:val="center"/>
      </w:pPr>
      <w:r>
        <w:t>Células sexuales, gametos femenino y masculino.</w:t>
      </w:r>
    </w:p>
    <w:p w14:paraId="21FBEE89" w14:textId="77777777" w:rsidR="00CD5EDD" w:rsidRDefault="00CD5EDD" w:rsidP="00CD5EDD">
      <w:r>
        <w:t xml:space="preserve">Objetivo: </w:t>
      </w:r>
      <w:r w:rsidR="00C55EC0">
        <w:t xml:space="preserve">reconocer al ovulo y el espermatozoide, como las células necesarias para la vida humana. </w:t>
      </w:r>
    </w:p>
    <w:p w14:paraId="58FAB118" w14:textId="77777777" w:rsidR="00C55EC0" w:rsidRDefault="00CD5EDD" w:rsidP="00CD5EDD">
      <w:r>
        <w:t>1.- Observan video</w:t>
      </w:r>
      <w:r w:rsidR="003E456D">
        <w:t xml:space="preserve"> </w:t>
      </w:r>
      <w:hyperlink r:id="rId7" w:history="1">
        <w:r w:rsidR="00C55EC0" w:rsidRPr="00521A84">
          <w:rPr>
            <w:rStyle w:val="Hipervnculo"/>
          </w:rPr>
          <w:t>https://www.youtube.com/watch?v=ruscQVoYiIQ</w:t>
        </w:r>
      </w:hyperlink>
      <w:r w:rsidR="00C55EC0">
        <w:t xml:space="preserve"> Ciencia divertida, los gametos sexuales humanos.</w:t>
      </w:r>
    </w:p>
    <w:p w14:paraId="2468CFD2" w14:textId="77777777" w:rsidR="00CD5EDD" w:rsidRDefault="003E3569" w:rsidP="00CD5EDD">
      <w:r>
        <w:t xml:space="preserve">2 </w:t>
      </w:r>
      <w:r w:rsidR="00CD5EDD">
        <w:t>Anotan conceptos.</w:t>
      </w:r>
    </w:p>
    <w:p w14:paraId="63F9668E" w14:textId="77777777" w:rsidR="00C55EC0" w:rsidRPr="00C55EC0" w:rsidRDefault="00C55EC0" w:rsidP="00CD5EDD">
      <w:pPr>
        <w:rPr>
          <w:b/>
        </w:rPr>
      </w:pPr>
      <w:r w:rsidRPr="00C55EC0">
        <w:rPr>
          <w:b/>
          <w:color w:val="0070C0"/>
          <w:sz w:val="24"/>
        </w:rPr>
        <w:t xml:space="preserve">Espermatozoides </w:t>
      </w:r>
    </w:p>
    <w:p w14:paraId="71E0496C" w14:textId="77777777" w:rsidR="00C55EC0" w:rsidRDefault="00C55EC0" w:rsidP="00CD5EDD">
      <w:r w:rsidRPr="00C55EC0">
        <w:t xml:space="preserve">Los espermatozoides son producidos en los túbulos seminíferos de los testículos mediante un proceso denominado </w:t>
      </w:r>
      <w:r w:rsidRPr="00C55EC0">
        <w:rPr>
          <w:b/>
          <w:color w:val="7030A0"/>
        </w:rPr>
        <w:t>espermatogénesis,</w:t>
      </w:r>
      <w:r w:rsidRPr="00C55EC0">
        <w:t xml:space="preserve"> que comienza en la pubertad y se prolonga durante toda la vida del hombre. </w:t>
      </w:r>
      <w:r>
        <w:t>Maduran en el epidídimo, se desplazan solos, pueden vivir entre 3 a 5 días una vez expulsados por el pene. Pueden llegar a producirse 160 millones por día.</w:t>
      </w:r>
    </w:p>
    <w:p w14:paraId="446DAD65" w14:textId="77777777" w:rsidR="00C55EC0" w:rsidRPr="00C55EC0" w:rsidRDefault="00C55EC0" w:rsidP="00CD5EDD">
      <w:pPr>
        <w:rPr>
          <w:b/>
          <w:color w:val="FF0000"/>
        </w:rPr>
      </w:pPr>
      <w:r w:rsidRPr="00C55EC0">
        <w:rPr>
          <w:b/>
          <w:color w:val="FF0000"/>
        </w:rPr>
        <w:t xml:space="preserve">Ovocitos </w:t>
      </w:r>
    </w:p>
    <w:p w14:paraId="3EA1CA97" w14:textId="77777777" w:rsidR="00C55EC0" w:rsidRDefault="00C55EC0" w:rsidP="00CD5EDD">
      <w:r w:rsidRPr="00C55EC0">
        <w:t xml:space="preserve">Un ovocito es una célula con forma esférica y unas 500 veces más grande que un espermatozoide y en su interior se almacenan sustancias de reserva que nutrirán al futuro embrión. A diferencia de los espermatozoides, no tiene la capacidad de desplazarse por sí mismo, sino que lo hace gracias a otras estructuras del sistema reproductor femenino. La </w:t>
      </w:r>
      <w:r w:rsidRPr="00E5086A">
        <w:rPr>
          <w:b/>
          <w:color w:val="FF3399"/>
        </w:rPr>
        <w:t>ovogénesis</w:t>
      </w:r>
      <w:r w:rsidRPr="00C55EC0">
        <w:t xml:space="preserve"> (formación de ovocitos) comienza antes de nacer, dentro de los ovarios. A partir de la pubertad, una vez por mes se liberará un ovocito desde un ovario, proceso llamado </w:t>
      </w:r>
      <w:r w:rsidRPr="00E5086A">
        <w:rPr>
          <w:b/>
          <w:color w:val="FF9900"/>
        </w:rPr>
        <w:t>ovulación;</w:t>
      </w:r>
      <w:r w:rsidRPr="00C55EC0">
        <w:t xml:space="preserve"> el ovocito liberado ingresa a un oviducto a la espera de convertirse en óvulo, esto ocurre solo si es fecundado por un espermatozoide, por lo tanto, la existencia de un óvulo es muy breve, ya que de inmediato se forma un huevo o cigoto que iniciará el desarrollo del embrión.  Si no hubo fecundación el tiempo máximo de vida del ovocito es 48 horas.</w:t>
      </w:r>
    </w:p>
    <w:p w14:paraId="5FE5E6F5" w14:textId="77777777" w:rsidR="00E5086A" w:rsidRDefault="00E5086A" w:rsidP="00CD5EDD">
      <w:r>
        <w:t xml:space="preserve">3.- Completa el siguiente cuadro en tu cuaderno. Ayúdate con la información anterior y con la que aparece en la página 28 de tu libro. </w:t>
      </w:r>
    </w:p>
    <w:tbl>
      <w:tblPr>
        <w:tblStyle w:val="Tablaconcuadrcula"/>
        <w:tblW w:w="0" w:type="auto"/>
        <w:tblLook w:val="04A0" w:firstRow="1" w:lastRow="0" w:firstColumn="1" w:lastColumn="0" w:noHBand="0" w:noVBand="1"/>
      </w:tblPr>
      <w:tblGrid>
        <w:gridCol w:w="3316"/>
        <w:gridCol w:w="3335"/>
        <w:gridCol w:w="3313"/>
      </w:tblGrid>
      <w:tr w:rsidR="00E5086A" w14:paraId="121C5BA6" w14:textId="77777777" w:rsidTr="00E5086A">
        <w:tc>
          <w:tcPr>
            <w:tcW w:w="3371" w:type="dxa"/>
          </w:tcPr>
          <w:p w14:paraId="11DA389F" w14:textId="77777777" w:rsidR="00E5086A" w:rsidRPr="00E5086A" w:rsidRDefault="00E5086A" w:rsidP="00E5086A">
            <w:pPr>
              <w:jc w:val="center"/>
              <w:rPr>
                <w:b/>
              </w:rPr>
            </w:pPr>
            <w:r w:rsidRPr="00E5086A">
              <w:rPr>
                <w:b/>
              </w:rPr>
              <w:t>CRITERIO</w:t>
            </w:r>
          </w:p>
        </w:tc>
        <w:tc>
          <w:tcPr>
            <w:tcW w:w="3371" w:type="dxa"/>
          </w:tcPr>
          <w:p w14:paraId="7BBAE9A6" w14:textId="77777777" w:rsidR="00E5086A" w:rsidRPr="00E5086A" w:rsidRDefault="00E5086A" w:rsidP="00E5086A">
            <w:pPr>
              <w:jc w:val="center"/>
              <w:rPr>
                <w:b/>
              </w:rPr>
            </w:pPr>
            <w:r w:rsidRPr="00E5086A">
              <w:rPr>
                <w:b/>
                <w:color w:val="00B050"/>
              </w:rPr>
              <w:t>ESPERMATOZOIDES</w:t>
            </w:r>
          </w:p>
        </w:tc>
        <w:tc>
          <w:tcPr>
            <w:tcW w:w="3372" w:type="dxa"/>
          </w:tcPr>
          <w:p w14:paraId="4CA286DB" w14:textId="77777777" w:rsidR="00E5086A" w:rsidRPr="00E5086A" w:rsidRDefault="00E5086A" w:rsidP="00E5086A">
            <w:pPr>
              <w:jc w:val="center"/>
              <w:rPr>
                <w:b/>
              </w:rPr>
            </w:pPr>
            <w:r w:rsidRPr="00E5086A">
              <w:rPr>
                <w:b/>
                <w:color w:val="FF0000"/>
              </w:rPr>
              <w:t>OVOCITOS</w:t>
            </w:r>
          </w:p>
        </w:tc>
      </w:tr>
      <w:tr w:rsidR="00E5086A" w14:paraId="080A920B" w14:textId="77777777" w:rsidTr="00E5086A">
        <w:tc>
          <w:tcPr>
            <w:tcW w:w="3371" w:type="dxa"/>
          </w:tcPr>
          <w:p w14:paraId="64F4ABD8" w14:textId="77777777" w:rsidR="00E5086A" w:rsidRDefault="00E5086A" w:rsidP="00CD5EDD">
            <w:r w:rsidRPr="00E5086A">
              <w:t>Lugar de origen</w:t>
            </w:r>
          </w:p>
        </w:tc>
        <w:tc>
          <w:tcPr>
            <w:tcW w:w="3371" w:type="dxa"/>
          </w:tcPr>
          <w:p w14:paraId="197174AF" w14:textId="77777777" w:rsidR="00E5086A" w:rsidRDefault="00E5086A" w:rsidP="00CD5EDD"/>
        </w:tc>
        <w:tc>
          <w:tcPr>
            <w:tcW w:w="3372" w:type="dxa"/>
          </w:tcPr>
          <w:p w14:paraId="309610AD" w14:textId="77777777" w:rsidR="00E5086A" w:rsidRDefault="00E5086A" w:rsidP="00CD5EDD"/>
        </w:tc>
      </w:tr>
      <w:tr w:rsidR="00E5086A" w14:paraId="06A5FB83" w14:textId="77777777" w:rsidTr="00E5086A">
        <w:tc>
          <w:tcPr>
            <w:tcW w:w="3371" w:type="dxa"/>
          </w:tcPr>
          <w:p w14:paraId="189177A1" w14:textId="77777777" w:rsidR="00E5086A" w:rsidRDefault="00E5086A" w:rsidP="00CD5EDD">
            <w:r w:rsidRPr="00E5086A">
              <w:t>Proceso de formación</w:t>
            </w:r>
          </w:p>
        </w:tc>
        <w:tc>
          <w:tcPr>
            <w:tcW w:w="3371" w:type="dxa"/>
          </w:tcPr>
          <w:p w14:paraId="1FA727D8" w14:textId="77777777" w:rsidR="00E5086A" w:rsidRDefault="00E5086A" w:rsidP="00CD5EDD"/>
        </w:tc>
        <w:tc>
          <w:tcPr>
            <w:tcW w:w="3372" w:type="dxa"/>
          </w:tcPr>
          <w:p w14:paraId="6AB04077" w14:textId="77777777" w:rsidR="00E5086A" w:rsidRDefault="00E5086A" w:rsidP="00CD5EDD"/>
        </w:tc>
      </w:tr>
      <w:tr w:rsidR="00E5086A" w14:paraId="388861A6" w14:textId="77777777" w:rsidTr="00E5086A">
        <w:tc>
          <w:tcPr>
            <w:tcW w:w="3371" w:type="dxa"/>
          </w:tcPr>
          <w:p w14:paraId="28AE81BF" w14:textId="77777777" w:rsidR="00E5086A" w:rsidRDefault="00E5086A" w:rsidP="00CD5EDD">
            <w:r w:rsidRPr="00E5086A">
              <w:t>Maduració</w:t>
            </w:r>
            <w:r>
              <w:t xml:space="preserve">n </w:t>
            </w:r>
          </w:p>
        </w:tc>
        <w:tc>
          <w:tcPr>
            <w:tcW w:w="3371" w:type="dxa"/>
          </w:tcPr>
          <w:p w14:paraId="49B435DB" w14:textId="77777777" w:rsidR="00E5086A" w:rsidRDefault="00E5086A" w:rsidP="00CD5EDD"/>
        </w:tc>
        <w:tc>
          <w:tcPr>
            <w:tcW w:w="3372" w:type="dxa"/>
          </w:tcPr>
          <w:p w14:paraId="2182F89D" w14:textId="77777777" w:rsidR="00E5086A" w:rsidRDefault="00E5086A" w:rsidP="00CD5EDD"/>
        </w:tc>
      </w:tr>
      <w:tr w:rsidR="00E5086A" w14:paraId="359C5130" w14:textId="77777777" w:rsidTr="00E5086A">
        <w:tc>
          <w:tcPr>
            <w:tcW w:w="3371" w:type="dxa"/>
          </w:tcPr>
          <w:p w14:paraId="6316E323" w14:textId="77777777" w:rsidR="00E5086A" w:rsidRDefault="00E5086A" w:rsidP="00CD5EDD">
            <w:r w:rsidRPr="00E5086A">
              <w:t>Producción</w:t>
            </w:r>
          </w:p>
        </w:tc>
        <w:tc>
          <w:tcPr>
            <w:tcW w:w="3371" w:type="dxa"/>
          </w:tcPr>
          <w:p w14:paraId="00149AA6" w14:textId="77777777" w:rsidR="00E5086A" w:rsidRDefault="00E5086A" w:rsidP="00CD5EDD"/>
        </w:tc>
        <w:tc>
          <w:tcPr>
            <w:tcW w:w="3372" w:type="dxa"/>
          </w:tcPr>
          <w:p w14:paraId="317D791E" w14:textId="77777777" w:rsidR="00E5086A" w:rsidRDefault="00E5086A" w:rsidP="00CD5EDD"/>
        </w:tc>
      </w:tr>
      <w:tr w:rsidR="00E5086A" w14:paraId="1F7E88E1" w14:textId="77777777" w:rsidTr="00E5086A">
        <w:tc>
          <w:tcPr>
            <w:tcW w:w="3371" w:type="dxa"/>
          </w:tcPr>
          <w:p w14:paraId="48E36505" w14:textId="77777777" w:rsidR="00E5086A" w:rsidRDefault="00E5086A" w:rsidP="00CD5EDD">
            <w:r w:rsidRPr="00E5086A">
              <w:t>Tiempo de vida una vez expulsado</w:t>
            </w:r>
          </w:p>
        </w:tc>
        <w:tc>
          <w:tcPr>
            <w:tcW w:w="3371" w:type="dxa"/>
          </w:tcPr>
          <w:p w14:paraId="56A74EB3" w14:textId="77777777" w:rsidR="00E5086A" w:rsidRDefault="00E5086A" w:rsidP="00CD5EDD"/>
        </w:tc>
        <w:tc>
          <w:tcPr>
            <w:tcW w:w="3372" w:type="dxa"/>
          </w:tcPr>
          <w:p w14:paraId="6B8319B8" w14:textId="77777777" w:rsidR="00E5086A" w:rsidRDefault="00E5086A" w:rsidP="00CD5EDD"/>
        </w:tc>
      </w:tr>
      <w:tr w:rsidR="00E5086A" w14:paraId="31C6AB45" w14:textId="77777777" w:rsidTr="00E5086A">
        <w:tc>
          <w:tcPr>
            <w:tcW w:w="3371" w:type="dxa"/>
          </w:tcPr>
          <w:p w14:paraId="5455DBE8" w14:textId="77777777" w:rsidR="00E5086A" w:rsidRDefault="00E5086A" w:rsidP="00CD5EDD">
            <w:r>
              <w:t xml:space="preserve">Movilidad </w:t>
            </w:r>
          </w:p>
        </w:tc>
        <w:tc>
          <w:tcPr>
            <w:tcW w:w="3371" w:type="dxa"/>
          </w:tcPr>
          <w:p w14:paraId="7CE227A6" w14:textId="77777777" w:rsidR="00E5086A" w:rsidRDefault="00E5086A" w:rsidP="00CD5EDD"/>
        </w:tc>
        <w:tc>
          <w:tcPr>
            <w:tcW w:w="3372" w:type="dxa"/>
          </w:tcPr>
          <w:p w14:paraId="0B17F961" w14:textId="77777777" w:rsidR="00E5086A" w:rsidRDefault="00E5086A" w:rsidP="00CD5EDD"/>
        </w:tc>
      </w:tr>
      <w:tr w:rsidR="00E5086A" w14:paraId="3563AC5E" w14:textId="77777777" w:rsidTr="00E5086A">
        <w:tc>
          <w:tcPr>
            <w:tcW w:w="3371" w:type="dxa"/>
          </w:tcPr>
          <w:p w14:paraId="2DA55647" w14:textId="77777777" w:rsidR="00E5086A" w:rsidRDefault="00E5086A" w:rsidP="00CD5EDD">
            <w:r>
              <w:t xml:space="preserve">Tamaño </w:t>
            </w:r>
          </w:p>
        </w:tc>
        <w:tc>
          <w:tcPr>
            <w:tcW w:w="3371" w:type="dxa"/>
          </w:tcPr>
          <w:p w14:paraId="3AEB9DF6" w14:textId="77777777" w:rsidR="00E5086A" w:rsidRDefault="00E5086A" w:rsidP="00CD5EDD"/>
        </w:tc>
        <w:tc>
          <w:tcPr>
            <w:tcW w:w="3372" w:type="dxa"/>
          </w:tcPr>
          <w:p w14:paraId="7C17BABC" w14:textId="77777777" w:rsidR="00E5086A" w:rsidRDefault="00E5086A" w:rsidP="00CD5EDD"/>
        </w:tc>
      </w:tr>
      <w:tr w:rsidR="00AC6412" w14:paraId="27A90E1B" w14:textId="77777777" w:rsidTr="00E5086A">
        <w:tc>
          <w:tcPr>
            <w:tcW w:w="3371" w:type="dxa"/>
          </w:tcPr>
          <w:p w14:paraId="4BD8658B" w14:textId="77777777" w:rsidR="00AC6412" w:rsidRDefault="00AC6412" w:rsidP="00CD5EDD">
            <w:r>
              <w:t xml:space="preserve">Dibujo </w:t>
            </w:r>
          </w:p>
        </w:tc>
        <w:tc>
          <w:tcPr>
            <w:tcW w:w="3371" w:type="dxa"/>
          </w:tcPr>
          <w:p w14:paraId="47BC65B4" w14:textId="77777777" w:rsidR="00AC6412" w:rsidRDefault="00AC6412" w:rsidP="00CD5EDD"/>
        </w:tc>
        <w:tc>
          <w:tcPr>
            <w:tcW w:w="3372" w:type="dxa"/>
          </w:tcPr>
          <w:p w14:paraId="21968CEC" w14:textId="77777777" w:rsidR="00AC6412" w:rsidRDefault="00AC6412" w:rsidP="00CD5EDD"/>
        </w:tc>
      </w:tr>
    </w:tbl>
    <w:p w14:paraId="1B8EE984" w14:textId="77777777" w:rsidR="00E5086A" w:rsidRDefault="00E5086A" w:rsidP="00CD5EDD"/>
    <w:p w14:paraId="54A14046" w14:textId="77777777" w:rsidR="00CD5EDD" w:rsidRDefault="00E5086A" w:rsidP="00CD5EDD">
      <w:r>
        <w:t xml:space="preserve">4.- Lee la información de la </w:t>
      </w:r>
      <w:r w:rsidR="00AC6412">
        <w:t>página</w:t>
      </w:r>
      <w:r>
        <w:t xml:space="preserve"> </w:t>
      </w:r>
      <w:r w:rsidR="00AC6412">
        <w:t>30 de tu libro y desarrolla la página 31.</w:t>
      </w:r>
    </w:p>
    <w:p w14:paraId="492B96AB" w14:textId="77777777" w:rsidR="00CD5EDD" w:rsidRDefault="00CD5EDD"/>
    <w:sectPr w:rsidR="00CD5EDD" w:rsidSect="00CD5EDD">
      <w:pgSz w:w="12242" w:h="18711"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67FF6"/>
    <w:multiLevelType w:val="hybridMultilevel"/>
    <w:tmpl w:val="0F3828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D"/>
    <w:rsid w:val="0011123F"/>
    <w:rsid w:val="001712FE"/>
    <w:rsid w:val="0037203C"/>
    <w:rsid w:val="003E3569"/>
    <w:rsid w:val="003E456D"/>
    <w:rsid w:val="005A0EED"/>
    <w:rsid w:val="009E2986"/>
    <w:rsid w:val="00AC6412"/>
    <w:rsid w:val="00AE4EFC"/>
    <w:rsid w:val="00C55EC0"/>
    <w:rsid w:val="00CD5EDD"/>
    <w:rsid w:val="00E447CB"/>
    <w:rsid w:val="00E508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F06F"/>
  <w15:docId w15:val="{56B69BCD-A0D4-4B2A-B8E8-4930133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E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5EDD"/>
    <w:rPr>
      <w:color w:val="0000FF" w:themeColor="hyperlink"/>
      <w:u w:val="single"/>
    </w:rPr>
  </w:style>
  <w:style w:type="paragraph" w:styleId="Prrafodelista">
    <w:name w:val="List Paragraph"/>
    <w:basedOn w:val="Normal"/>
    <w:uiPriority w:val="34"/>
    <w:qFormat/>
    <w:rsid w:val="00CD5EDD"/>
    <w:pPr>
      <w:ind w:left="720"/>
      <w:contextualSpacing/>
    </w:pPr>
  </w:style>
  <w:style w:type="table" w:styleId="Tablaconcuadrcula">
    <w:name w:val="Table Grid"/>
    <w:basedOn w:val="Tablanormal"/>
    <w:uiPriority w:val="59"/>
    <w:rsid w:val="00E5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uscQVoYi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i_astudillo@hotmail.com" TargetMode="External"/><Relationship Id="rId5" Type="http://schemas.openxmlformats.org/officeDocument/2006/relationships/hyperlink" Target="mailto:xi_astudillo@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guerra gama</cp:lastModifiedBy>
  <cp:revision>2</cp:revision>
  <dcterms:created xsi:type="dcterms:W3CDTF">2020-04-13T20:58:00Z</dcterms:created>
  <dcterms:modified xsi:type="dcterms:W3CDTF">2020-04-13T20:58:00Z</dcterms:modified>
</cp:coreProperties>
</file>